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591E" w14:textId="348671C5" w:rsidR="005D530A" w:rsidRDefault="005D530A" w:rsidP="005D530A">
      <w:r>
        <w:t>Załącznik 1. Formularz zgłoszeniowy na</w:t>
      </w:r>
      <w:r w:rsidR="001A59AD">
        <w:t xml:space="preserve"> Powiatowy</w:t>
      </w:r>
      <w:r>
        <w:t xml:space="preserve"> </w:t>
      </w:r>
      <w:r w:rsidR="001A59AD">
        <w:t>K</w:t>
      </w:r>
      <w:r>
        <w:t xml:space="preserve">onkurs </w:t>
      </w:r>
      <w:r w:rsidR="001A59AD">
        <w:t>P</w:t>
      </w:r>
      <w:r>
        <w:t>lastyczny: „Magia Świąt w Powiecie 2025”</w:t>
      </w:r>
    </w:p>
    <w:p w14:paraId="7A99C855" w14:textId="77777777" w:rsidR="005D530A" w:rsidRDefault="005D530A" w:rsidP="005D530A">
      <w:r>
        <w:t>UCZESTNIK:</w:t>
      </w:r>
    </w:p>
    <w:p w14:paraId="78A76F6B" w14:textId="77777777" w:rsidR="005D530A" w:rsidRDefault="005D530A" w:rsidP="005D530A">
      <w:r>
        <w:t>Imię i Nazwisko……………………………………………………………………………………………………………………………….</w:t>
      </w:r>
    </w:p>
    <w:p w14:paraId="4A6A5687" w14:textId="77777777" w:rsidR="005D530A" w:rsidRDefault="005D530A" w:rsidP="005D530A">
      <w:r>
        <w:t>Wiek……………………………………………………………………………………………………………………………………………….</w:t>
      </w:r>
    </w:p>
    <w:p w14:paraId="6C866038" w14:textId="77777777" w:rsidR="005D530A" w:rsidRDefault="005D530A" w:rsidP="005D530A">
      <w:r>
        <w:t>Adres zamieszkania…………………………………………………………………………………………………………………………</w:t>
      </w:r>
    </w:p>
    <w:p w14:paraId="7A2622C0" w14:textId="57753551" w:rsidR="005D530A" w:rsidRDefault="005D530A" w:rsidP="005D530A">
      <w:r>
        <w:t>Nazwa szkoły………………………………………………………………………………………………………………………….</w:t>
      </w:r>
    </w:p>
    <w:p w14:paraId="24101ADC" w14:textId="77777777" w:rsidR="005D530A" w:rsidRDefault="005D530A" w:rsidP="005D530A">
      <w:r>
        <w:t>OSOBA ZGŁASZAJĄCA:</w:t>
      </w:r>
    </w:p>
    <w:p w14:paraId="18E32E2F" w14:textId="77777777" w:rsidR="005D530A" w:rsidRDefault="005D530A" w:rsidP="005D530A">
      <w:r>
        <w:t>*Imię i Nazwisko opiekuna prawnego……………………………………………………………………………………………….</w:t>
      </w:r>
    </w:p>
    <w:p w14:paraId="5E6F86C2" w14:textId="33897F9A" w:rsidR="005D530A" w:rsidRDefault="005D530A" w:rsidP="005D530A">
      <w:r>
        <w:t>*Imię i Nazwisko nauczyciela szkolnego…………………………………………………………………………………..</w:t>
      </w:r>
    </w:p>
    <w:p w14:paraId="77919777" w14:textId="77777777" w:rsidR="005D530A" w:rsidRDefault="005D530A" w:rsidP="005D530A">
      <w:r>
        <w:t>Adres e-mail……………………………………………………………………………………………………………………………………</w:t>
      </w:r>
    </w:p>
    <w:p w14:paraId="276CAC04" w14:textId="77777777" w:rsidR="005D530A" w:rsidRDefault="005D530A" w:rsidP="005D530A">
      <w:r>
        <w:t>Numer telefonu………………………………………………………………………………………………………………………………</w:t>
      </w:r>
    </w:p>
    <w:p w14:paraId="0F0FCBA1" w14:textId="77777777" w:rsidR="005D530A" w:rsidRDefault="005D530A" w:rsidP="005D530A">
      <w:r>
        <w:t>………………………………………………………………………</w:t>
      </w:r>
    </w:p>
    <w:p w14:paraId="6C039F7A" w14:textId="77777777" w:rsidR="005D530A" w:rsidRDefault="005D530A" w:rsidP="005D530A">
      <w:r>
        <w:t>Podpis opiekuna prawnego uczestnika/nauczyciela przedszkolnego</w:t>
      </w:r>
    </w:p>
    <w:p w14:paraId="462196EA" w14:textId="6209E9CE" w:rsidR="00203E23" w:rsidRDefault="005D530A" w:rsidP="005D530A">
      <w:r>
        <w:t>*Proszę wybrać właściwe pole – w zależności czy pracę zgłasza nauczyciel czy rodzic/opiekun prawny</w:t>
      </w:r>
    </w:p>
    <w:p w14:paraId="0A24D40C" w14:textId="77777777" w:rsidR="00C31F05" w:rsidRDefault="00C31F05" w:rsidP="005D530A"/>
    <w:p w14:paraId="37E7F113" w14:textId="77777777" w:rsidR="00C31F05" w:rsidRPr="008912A4" w:rsidRDefault="00C31F05" w:rsidP="00C31F05">
      <w:pPr>
        <w:jc w:val="center"/>
        <w:rPr>
          <w:b/>
          <w:bCs/>
          <w:sz w:val="18"/>
          <w:szCs w:val="18"/>
        </w:rPr>
      </w:pPr>
      <w:r w:rsidRPr="008912A4">
        <w:rPr>
          <w:b/>
          <w:bCs/>
          <w:sz w:val="18"/>
          <w:szCs w:val="18"/>
        </w:rPr>
        <w:t>Informacja o przetwarzaniu danych osobowych</w:t>
      </w:r>
    </w:p>
    <w:p w14:paraId="58183EC4" w14:textId="77777777" w:rsidR="00C31F05" w:rsidRPr="008912A4" w:rsidRDefault="00C31F05" w:rsidP="00C31F05">
      <w:pPr>
        <w:rPr>
          <w:sz w:val="18"/>
          <w:szCs w:val="18"/>
        </w:rPr>
      </w:pPr>
      <w:r w:rsidRPr="008912A4">
        <w:rPr>
          <w:sz w:val="18"/>
          <w:szCs w:val="18"/>
        </w:rPr>
        <w:t>Zgodnie z art. 13 1 i 2 Rozporządzenia Parlamentu Europejskiego i Rady (UE) 2016/679 z dnia 27 kwietnia 2016 r. w sprawie ochrony osób fizycznych w związku z przetwarzaniem danych osobowych i w sprawie swobodnego przepływu takich danych oraz uchylenia dyrektywy 95/46/WE (dalej: „RODO”), informuję iż:</w:t>
      </w:r>
    </w:p>
    <w:p w14:paraId="352CCF61" w14:textId="77777777" w:rsidR="00C31F05" w:rsidRPr="008912A4" w:rsidRDefault="00C31F05" w:rsidP="00C31F05">
      <w:pPr>
        <w:rPr>
          <w:sz w:val="18"/>
          <w:szCs w:val="18"/>
        </w:rPr>
      </w:pPr>
      <w:r w:rsidRPr="008912A4">
        <w:rPr>
          <w:sz w:val="18"/>
          <w:szCs w:val="18"/>
        </w:rPr>
        <w:t>1. Administratorem Pani/Pana danych osobowych jest Powiatowa Biblioteka Publiczna z siedzibą przy ul. Lędzińskiej 24, 43-140 Lędziny (dalej jako Biblioteka), reprezentowana przez Dyrektora Powiatowej Biblioteki Publicznej w Lędzinach e-mail: dyrektor@biblioteka.powiat.pl tel.: 32 7080319.</w:t>
      </w:r>
    </w:p>
    <w:p w14:paraId="131C7E7A" w14:textId="77777777" w:rsidR="00C31F05" w:rsidRPr="008912A4" w:rsidRDefault="00C31F05" w:rsidP="00C31F05">
      <w:pPr>
        <w:rPr>
          <w:sz w:val="18"/>
          <w:szCs w:val="18"/>
        </w:rPr>
      </w:pPr>
      <w:r w:rsidRPr="008912A4">
        <w:rPr>
          <w:sz w:val="18"/>
          <w:szCs w:val="18"/>
        </w:rPr>
        <w:t>2. Kontakt z Inspektorem Ochrony Danych: wypozyczalnia@biblioteka.powiat.pl z dopiskiem IOD.</w:t>
      </w:r>
    </w:p>
    <w:p w14:paraId="472CD7AD" w14:textId="77777777" w:rsidR="00C31F05" w:rsidRPr="008912A4" w:rsidRDefault="00C31F05" w:rsidP="00C31F05">
      <w:pPr>
        <w:rPr>
          <w:sz w:val="18"/>
          <w:szCs w:val="18"/>
        </w:rPr>
      </w:pPr>
      <w:r w:rsidRPr="008912A4">
        <w:rPr>
          <w:sz w:val="18"/>
          <w:szCs w:val="18"/>
        </w:rPr>
        <w:t>3. Pani/Pana dane osobowe (imiona i nazwiska, adres zamieszkania, dane kontaktowe: nr tel., adres e-mail) będą przetwarzane w celach związanych z udziałem Pani/Pana dziecka w wydarzeniu kulturalnym pod nazwą Powiatowy Konkurs Plastyczny „Magia Świąt w Powiecie 2025”, tj. w związku z realizacją zadań biblioteki polegających na prowadzeniu bibliograficznej, dokumentacyjnej, naukowo-badawczej, wydawniczej, edukacyjnej, popularyzatorskiej i instrukcyjno-metodycznej, określonych przepisami prawa, w szczególności w związku z przepisami ustawy z dnia 27 czerwca 1997 roku o bibliotekach oraz ustawy z dnia 25 października 1991 r. o organizowaniu i prowadzeniu działalności kulturalnej – na podstawie art. 6 ust. 1 lit. e RODO (realizacja zadań w interesie publicznym lub w ramach sprawowania władzy publicznej). Podczas wydarzenia mogą być również utrwalane zbiorczo wizerunki uczestniczących osób w celach promocyjnych działalności Biblioteki. W przypadkach, gdy utrwalane będą indywidualne wizerunki osób może Pani/Pan zostać poproszona lub poproszony o wyrażenie zgody na przetwarzanie danych osobowych w tym zakresie oraz wyrażenie zgody na rozpowszechnianie wizerunku. Udzielenie takiej zgody jest zawsze dobrowolne, a przetwarzanie danych osobowych przez Bibliotekę odbywa się wtedy na podstawie art. 6 ust. 1 lit. a RODO.</w:t>
      </w:r>
    </w:p>
    <w:p w14:paraId="1E5ADB05" w14:textId="77777777" w:rsidR="00C31F05" w:rsidRPr="008912A4" w:rsidRDefault="00C31F05" w:rsidP="00C31F05">
      <w:pPr>
        <w:rPr>
          <w:sz w:val="18"/>
          <w:szCs w:val="18"/>
        </w:rPr>
      </w:pPr>
      <w:r w:rsidRPr="008912A4">
        <w:rPr>
          <w:sz w:val="18"/>
          <w:szCs w:val="18"/>
        </w:rPr>
        <w:t xml:space="preserve">4. Dane nie będą przekazywane innym podmiotom, z wyjątkiem podmiotów uprawnionych do ich przetwarzania na podstawie przepisów prawa oraz podmiotów współpracujących z Biblioteką , między innymi w przedmiocie obsługi informatycznej. Zdjęcia utrwalone podczas wydarzenia mogą zostać zamieszczone w publikacjach promocyjnych, na stronach internetowych oraz portalach społecznościowych Biblioteki lub Starostwa Powiatowego w Bieruniu (ul. Św. Kingi 1, 43-155 Bieruń). W zakresie w jakim zdjęcia będą przekazywane na portale społecznościowe prowadzone przez Bibliotekę lub Starostwo Powiatowe w Bieruniu, może dochodzić do transferu danych do państw trzecich do serwisów należących do </w:t>
      </w:r>
      <w:r w:rsidRPr="008912A4">
        <w:rPr>
          <w:sz w:val="18"/>
          <w:szCs w:val="18"/>
        </w:rPr>
        <w:lastRenderedPageBreak/>
        <w:t>międzynarodowych organizacji, takich jak Facebook czy Google. Biblioteka informuje jednak, że wybierane podmioty są analizowane pod kątem bezpieczeństwa przetwarzania danych i gwarantują odpowiedni poziom bezpieczeństwa, zgodnie z ich politykami prywatności (https://www.facebook.com/privacy/explanation oraz https://policies.google.com/privacy).</w:t>
      </w:r>
    </w:p>
    <w:p w14:paraId="1E911A1F" w14:textId="77777777" w:rsidR="00C31F05" w:rsidRPr="008912A4" w:rsidRDefault="00C31F05" w:rsidP="00C31F05">
      <w:pPr>
        <w:rPr>
          <w:sz w:val="18"/>
          <w:szCs w:val="18"/>
        </w:rPr>
      </w:pPr>
      <w:r w:rsidRPr="008912A4">
        <w:rPr>
          <w:sz w:val="18"/>
          <w:szCs w:val="18"/>
        </w:rPr>
        <w:t>5. Pani/Pana dane osobowe będą przetwarzane przez okres niezbędny do właściwej realizacji celu, dla którego zostały zebrane, czyli przez czas niezbędny do organizacji i przeprowadzenia powiatowego konkursu „Magia Świąt w Powiecie 2025”. Po jego zakończeniu, dane osobowe (imiona i nazwiska, adresy zamieszkania, dane kontaktowe) zostaną niezwłocznie usunięte. W zakresie wizerunku, dane będą przetwarzana do momentu ewentualnego wycofania zgody.</w:t>
      </w:r>
    </w:p>
    <w:p w14:paraId="3FA3DFCB" w14:textId="77777777" w:rsidR="00C31F05" w:rsidRPr="008912A4" w:rsidRDefault="00C31F05" w:rsidP="00C31F05">
      <w:pPr>
        <w:rPr>
          <w:sz w:val="18"/>
          <w:szCs w:val="18"/>
        </w:rPr>
      </w:pPr>
      <w:r w:rsidRPr="008912A4">
        <w:rPr>
          <w:sz w:val="18"/>
          <w:szCs w:val="18"/>
        </w:rPr>
        <w:t>6. Na zasadach określonych przepisami RODO przysługuje Pani/Panu prawo do żądania od administratora: dostępu do treści swoich danych osobowych (art. 15 RODO), sprostowania swoich danych osobowych (art. 16 RODO), usunięcia swoich danych osobowych (art. 17 RODO), ograniczenia przetwarzania swoich danych osobowych (art. 18 RODO), przenoszenia swoich danych osobowych (art. 20 RODO), a ponadto posiada Pani/Pan prawo do wniesienia sprzeciwu wobec przetwarzania swoich danych (art. 21 RODO). Nie wszystkie Twoje żądania administrator będzie mógł jednakże zawsze spełnić. Zakres przysługujących praw zależy bowiem zarówno od przesłanek prawnych uprawniających do przetwarzania danych, jak i często - sposobu ich gromadzenia. W opisanym w niniejszej klauzuli informacyjnej przypadku, z uwagi na podstawy prawne podejmowanego przez administratora przetwarzania, przysługiwać Ci będzie w szczególności prawo do wyrażenia sprzeciwu wobec przetwarzania oraz prawo do wycofania zgody na przetwarzania danych w każdym czasie, które to jednak nie będzie miało wpływu na przetwarzanie podjęte przez administratora przed jej wycofaniem.</w:t>
      </w:r>
    </w:p>
    <w:p w14:paraId="0CCD41FF" w14:textId="77777777" w:rsidR="00C31F05" w:rsidRPr="008912A4" w:rsidRDefault="00C31F05" w:rsidP="00C31F05">
      <w:pPr>
        <w:rPr>
          <w:sz w:val="18"/>
          <w:szCs w:val="18"/>
        </w:rPr>
      </w:pPr>
      <w:r w:rsidRPr="008912A4">
        <w:rPr>
          <w:sz w:val="18"/>
          <w:szCs w:val="18"/>
        </w:rPr>
        <w:t>7. Ma Pani/Pan prawo wniesienia skargi do organu nadzorczego, jest Prezes Urzędu Ochrony Danych Osobowych, z siedzibą w Warszawie przy ul. Stawki 2, 00-193 Warszawa.</w:t>
      </w:r>
    </w:p>
    <w:p w14:paraId="39697F8C" w14:textId="77777777" w:rsidR="00C31F05" w:rsidRPr="008912A4" w:rsidRDefault="00C31F05" w:rsidP="00C31F05">
      <w:pPr>
        <w:rPr>
          <w:sz w:val="18"/>
          <w:szCs w:val="18"/>
        </w:rPr>
      </w:pPr>
      <w:r w:rsidRPr="008912A4">
        <w:rPr>
          <w:sz w:val="18"/>
          <w:szCs w:val="18"/>
        </w:rPr>
        <w:t>8. Podanie danych osobowych jest dobrowolne, jednak niepodanie danych może skutkować brakiem możliwości wzięcia udziału w wydarzeniu.</w:t>
      </w:r>
    </w:p>
    <w:p w14:paraId="1F4EE245" w14:textId="77777777" w:rsidR="00C31F05" w:rsidRPr="008912A4" w:rsidRDefault="00C31F05" w:rsidP="00C31F05">
      <w:pPr>
        <w:rPr>
          <w:sz w:val="18"/>
          <w:szCs w:val="18"/>
        </w:rPr>
      </w:pPr>
      <w:r w:rsidRPr="008912A4">
        <w:rPr>
          <w:sz w:val="18"/>
          <w:szCs w:val="18"/>
        </w:rPr>
        <w:t>9. Nie będzie Pani/Pan podlegać decyzji, która opierała się będzie wyłącznie na zautomatyzowanym przetwarzaniu, w tym profilowaniu, która jednocześnie będzie wywoływała wobec Pani/Pana skutki prawne lub w podobny sposób istotnie na Panią/Pana wpływała.</w:t>
      </w:r>
    </w:p>
    <w:p w14:paraId="6A6312C8" w14:textId="77777777" w:rsidR="00C31F05" w:rsidRDefault="00C31F05" w:rsidP="005D530A"/>
    <w:sectPr w:rsidR="00C31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0A"/>
    <w:rsid w:val="0004582C"/>
    <w:rsid w:val="001A59AD"/>
    <w:rsid w:val="00203E23"/>
    <w:rsid w:val="005D530A"/>
    <w:rsid w:val="008912A4"/>
    <w:rsid w:val="00894B7E"/>
    <w:rsid w:val="00A00621"/>
    <w:rsid w:val="00C31F05"/>
    <w:rsid w:val="00D2736B"/>
    <w:rsid w:val="00DD3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60DB"/>
  <w15:chartTrackingRefBased/>
  <w15:docId w15:val="{56D1F7DC-7AAF-4E3C-8617-96842E07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D5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D5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D530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D530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D530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D530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D530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D530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D530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530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D530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D530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D530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D530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D53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D53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D53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D530A"/>
    <w:rPr>
      <w:rFonts w:eastAsiaTheme="majorEastAsia" w:cstheme="majorBidi"/>
      <w:color w:val="272727" w:themeColor="text1" w:themeTint="D8"/>
    </w:rPr>
  </w:style>
  <w:style w:type="paragraph" w:styleId="Tytu">
    <w:name w:val="Title"/>
    <w:basedOn w:val="Normalny"/>
    <w:next w:val="Normalny"/>
    <w:link w:val="TytuZnak"/>
    <w:uiPriority w:val="10"/>
    <w:qFormat/>
    <w:rsid w:val="005D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53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D53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D53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D530A"/>
    <w:pPr>
      <w:spacing w:before="160"/>
      <w:jc w:val="center"/>
    </w:pPr>
    <w:rPr>
      <w:i/>
      <w:iCs/>
      <w:color w:val="404040" w:themeColor="text1" w:themeTint="BF"/>
    </w:rPr>
  </w:style>
  <w:style w:type="character" w:customStyle="1" w:styleId="CytatZnak">
    <w:name w:val="Cytat Znak"/>
    <w:basedOn w:val="Domylnaczcionkaakapitu"/>
    <w:link w:val="Cytat"/>
    <w:uiPriority w:val="29"/>
    <w:rsid w:val="005D530A"/>
    <w:rPr>
      <w:i/>
      <w:iCs/>
      <w:color w:val="404040" w:themeColor="text1" w:themeTint="BF"/>
    </w:rPr>
  </w:style>
  <w:style w:type="paragraph" w:styleId="Akapitzlist">
    <w:name w:val="List Paragraph"/>
    <w:basedOn w:val="Normalny"/>
    <w:uiPriority w:val="34"/>
    <w:qFormat/>
    <w:rsid w:val="005D530A"/>
    <w:pPr>
      <w:ind w:left="720"/>
      <w:contextualSpacing/>
    </w:pPr>
  </w:style>
  <w:style w:type="character" w:styleId="Wyrnienieintensywne">
    <w:name w:val="Intense Emphasis"/>
    <w:basedOn w:val="Domylnaczcionkaakapitu"/>
    <w:uiPriority w:val="21"/>
    <w:qFormat/>
    <w:rsid w:val="005D530A"/>
    <w:rPr>
      <w:i/>
      <w:iCs/>
      <w:color w:val="2F5496" w:themeColor="accent1" w:themeShade="BF"/>
    </w:rPr>
  </w:style>
  <w:style w:type="paragraph" w:styleId="Cytatintensywny">
    <w:name w:val="Intense Quote"/>
    <w:basedOn w:val="Normalny"/>
    <w:next w:val="Normalny"/>
    <w:link w:val="CytatintensywnyZnak"/>
    <w:uiPriority w:val="30"/>
    <w:qFormat/>
    <w:rsid w:val="005D5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D530A"/>
    <w:rPr>
      <w:i/>
      <w:iCs/>
      <w:color w:val="2F5496" w:themeColor="accent1" w:themeShade="BF"/>
    </w:rPr>
  </w:style>
  <w:style w:type="character" w:styleId="Odwoanieintensywne">
    <w:name w:val="Intense Reference"/>
    <w:basedOn w:val="Domylnaczcionkaakapitu"/>
    <w:uiPriority w:val="32"/>
    <w:qFormat/>
    <w:rsid w:val="005D5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5183</Characters>
  <Application>Microsoft Office Word</Application>
  <DocSecurity>0</DocSecurity>
  <Lines>43</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Gołąb</dc:creator>
  <cp:keywords/>
  <dc:description/>
  <cp:lastModifiedBy>Magdalena Gołąb</cp:lastModifiedBy>
  <cp:revision>4</cp:revision>
  <dcterms:created xsi:type="dcterms:W3CDTF">2025-11-06T08:47:00Z</dcterms:created>
  <dcterms:modified xsi:type="dcterms:W3CDTF">2025-11-12T09:41:00Z</dcterms:modified>
</cp:coreProperties>
</file>